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2203"/>
          <w:tab w:val="left" w:pos="4145"/>
          <w:tab w:val="left" w:pos="5718"/>
          <w:tab w:val="left" w:pos="6938"/>
          <w:tab w:val="left" w:pos="8139"/>
        </w:tabs>
        <w:spacing w:line="600" w:lineRule="exact"/>
        <w:jc w:val="lef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hint="eastAsia" w:eastAsia="黑体"/>
          <w:kern w:val="0"/>
          <w:sz w:val="32"/>
          <w:szCs w:val="32"/>
        </w:rPr>
        <w:t>1</w:t>
      </w:r>
      <w:r>
        <w:rPr>
          <w:rFonts w:eastAsia="黑体"/>
          <w:kern w:val="0"/>
          <w:sz w:val="32"/>
          <w:szCs w:val="32"/>
        </w:rPr>
        <w:t>-1</w:t>
      </w:r>
    </w:p>
    <w:p>
      <w:pPr>
        <w:spacing w:line="600" w:lineRule="exact"/>
        <w:jc w:val="center"/>
        <w:rPr>
          <w:rFonts w:hint="eastAsia" w:eastAsia="楷体_GB2312"/>
          <w:bCs/>
          <w:kern w:val="0"/>
          <w:sz w:val="32"/>
          <w:szCs w:val="32"/>
        </w:rPr>
      </w:pPr>
      <w:r>
        <w:rPr>
          <w:rFonts w:hint="eastAsia" w:ascii="方正小标宋简体" w:eastAsia="方正小标宋简体"/>
          <w:bCs/>
          <w:kern w:val="0"/>
          <w:sz w:val="36"/>
          <w:szCs w:val="36"/>
        </w:rPr>
        <w:t>专项资金绩效目标申报表</w:t>
      </w:r>
      <w:r>
        <w:rPr>
          <w:rFonts w:hint="eastAsia" w:ascii="方正小标宋简体" w:eastAsia="方正小标宋简体"/>
          <w:bCs/>
          <w:kern w:val="0"/>
          <w:sz w:val="32"/>
          <w:szCs w:val="32"/>
        </w:rPr>
        <w:br w:type="textWrapping"/>
      </w:r>
      <w:r>
        <w:rPr>
          <w:rFonts w:eastAsia="楷体_GB2312"/>
          <w:bCs/>
          <w:kern w:val="0"/>
          <w:sz w:val="32"/>
          <w:szCs w:val="32"/>
        </w:rPr>
        <w:t>（  201</w:t>
      </w:r>
      <w:r>
        <w:rPr>
          <w:rFonts w:hint="eastAsia" w:eastAsia="楷体_GB2312"/>
          <w:bCs/>
          <w:kern w:val="0"/>
          <w:sz w:val="32"/>
          <w:szCs w:val="32"/>
        </w:rPr>
        <w:t>8</w:t>
      </w:r>
      <w:r>
        <w:rPr>
          <w:rFonts w:eastAsia="楷体_GB2312"/>
          <w:bCs/>
          <w:kern w:val="0"/>
          <w:sz w:val="32"/>
          <w:szCs w:val="32"/>
        </w:rPr>
        <w:t xml:space="preserve"> 年度）</w:t>
      </w:r>
    </w:p>
    <w:p>
      <w:pPr>
        <w:spacing w:line="600" w:lineRule="exact"/>
        <w:rPr>
          <w:rFonts w:eastAsia="楷体_GB2312"/>
          <w:bCs/>
          <w:kern w:val="0"/>
          <w:sz w:val="32"/>
          <w:szCs w:val="32"/>
        </w:rPr>
      </w:pPr>
      <w:r>
        <w:rPr>
          <w:kern w:val="0"/>
          <w:szCs w:val="21"/>
        </w:rPr>
        <w:t>填报单位（盖章）：</w:t>
      </w:r>
    </w:p>
    <w:tbl>
      <w:tblPr>
        <w:tblStyle w:val="6"/>
        <w:tblW w:w="9276" w:type="dxa"/>
        <w:jc w:val="center"/>
        <w:tblInd w:w="2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1103"/>
        <w:gridCol w:w="1486"/>
        <w:gridCol w:w="584"/>
        <w:gridCol w:w="1980"/>
        <w:gridCol w:w="35"/>
        <w:gridCol w:w="1114"/>
        <w:gridCol w:w="30"/>
        <w:gridCol w:w="545"/>
        <w:gridCol w:w="1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562" w:type="dxa"/>
            <w:gridSpan w:val="2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专项名称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动物防疫疫苗经费</w:t>
            </w:r>
            <w:r>
              <w:rPr>
                <w:kern w:val="0"/>
                <w:szCs w:val="21"/>
              </w:rPr>
              <w:t>　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专项属性</w:t>
            </w:r>
          </w:p>
        </w:tc>
        <w:tc>
          <w:tcPr>
            <w:tcW w:w="3664" w:type="dxa"/>
            <w:gridSpan w:val="5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延续专项</w:t>
            </w:r>
            <w:r>
              <w:rPr>
                <w:b/>
                <w:bCs/>
                <w:kern w:val="0"/>
                <w:szCs w:val="21"/>
              </w:rPr>
              <w:t>□</w:t>
            </w:r>
            <w:r>
              <w:rPr>
                <w:kern w:val="0"/>
                <w:szCs w:val="21"/>
              </w:rPr>
              <w:t xml:space="preserve">     新增专项□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562" w:type="dxa"/>
            <w:gridSpan w:val="2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部门名称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eastAsia="宋体"/>
                <w:kern w:val="0"/>
                <w:szCs w:val="21"/>
                <w:lang w:eastAsia="zh-CN"/>
              </w:rPr>
              <w:t>疾控中心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资金总额（万元）</w:t>
            </w:r>
          </w:p>
        </w:tc>
        <w:tc>
          <w:tcPr>
            <w:tcW w:w="3664" w:type="dxa"/>
            <w:gridSpan w:val="5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  <w:jc w:val="center"/>
        </w:trPr>
        <w:tc>
          <w:tcPr>
            <w:tcW w:w="1562" w:type="dxa"/>
            <w:gridSpan w:val="2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部门相应职能职责概述</w:t>
            </w:r>
          </w:p>
        </w:tc>
        <w:tc>
          <w:tcPr>
            <w:tcW w:w="7714" w:type="dxa"/>
            <w:gridSpan w:val="8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600" w:lineRule="exact"/>
              <w:ind w:firstLine="420" w:firstLineChars="200"/>
              <w:jc w:val="left"/>
              <w:rPr>
                <w:rFonts w:hint="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制定动物强制免疫计划，按计划报送强制免疫所需的疫苗订购计划。</w:t>
            </w:r>
          </w:p>
          <w:p>
            <w:pPr>
              <w:widowControl/>
              <w:numPr>
                <w:ilvl w:val="0"/>
                <w:numId w:val="1"/>
              </w:numPr>
              <w:spacing w:line="600" w:lineRule="exact"/>
              <w:ind w:firstLine="420" w:firstLineChars="200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验收、管理、发放、使用疫苗。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1562" w:type="dxa"/>
            <w:gridSpan w:val="2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专项立</w:t>
            </w:r>
          </w:p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项依据</w:t>
            </w:r>
          </w:p>
        </w:tc>
        <w:tc>
          <w:tcPr>
            <w:tcW w:w="7714" w:type="dxa"/>
            <w:gridSpan w:val="8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/>
                <w:kern w:val="0"/>
                <w:szCs w:val="21"/>
                <w:lang w:val="en-US" w:eastAsia="zh-CN"/>
              </w:rPr>
            </w:pPr>
            <w:r>
              <w:rPr>
                <w:kern w:val="0"/>
                <w:szCs w:val="21"/>
              </w:rPr>
              <w:t>　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1、《关于下达2018年动物强制免疫疫苗分配计划的通知》，株牧医渔发[2018]37号。</w:t>
            </w:r>
          </w:p>
          <w:p>
            <w:pPr>
              <w:widowControl/>
              <w:spacing w:line="600" w:lineRule="exact"/>
              <w:ind w:firstLine="210" w:firstLineChars="100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2、2018年株洲市动物疫苗防控绩效考核方案。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62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专项实施</w:t>
            </w:r>
          </w:p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进度计划</w:t>
            </w:r>
          </w:p>
        </w:tc>
        <w:tc>
          <w:tcPr>
            <w:tcW w:w="1486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专项实施内容</w:t>
            </w:r>
          </w:p>
        </w:tc>
        <w:tc>
          <w:tcPr>
            <w:tcW w:w="3713" w:type="dxa"/>
            <w:gridSpan w:val="4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计划开始时间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计划完成时间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62" w:type="dxa"/>
            <w:gridSpan w:val="2"/>
            <w:vMerge w:val="continue"/>
            <w:shd w:val="clear" w:color="auto" w:fill="auto"/>
            <w:vAlign w:val="center"/>
          </w:tcPr>
          <w:p/>
        </w:tc>
        <w:tc>
          <w:tcPr>
            <w:tcW w:w="1486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1、</w:t>
            </w:r>
            <w:r>
              <w:rPr>
                <w:rFonts w:hint="eastAsia"/>
                <w:kern w:val="0"/>
                <w:szCs w:val="21"/>
                <w:lang w:eastAsia="zh-CN"/>
              </w:rPr>
              <w:t>疫苗的接收、保管、发放与结余</w:t>
            </w:r>
          </w:p>
        </w:tc>
        <w:tc>
          <w:tcPr>
            <w:tcW w:w="3713" w:type="dxa"/>
            <w:gridSpan w:val="4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2018年1月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2018</w:t>
            </w:r>
            <w:bookmarkStart w:id="0" w:name="_GoBack"/>
            <w:bookmarkEnd w:id="0"/>
            <w:r>
              <w:rPr>
                <w:rFonts w:hint="eastAsia"/>
                <w:kern w:val="0"/>
                <w:szCs w:val="21"/>
                <w:lang w:val="en-US" w:eastAsia="zh-CN"/>
              </w:rPr>
              <w:t>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62" w:type="dxa"/>
            <w:gridSpan w:val="2"/>
            <w:vMerge w:val="continue"/>
            <w:shd w:val="clear" w:color="auto" w:fill="auto"/>
            <w:vAlign w:val="center"/>
          </w:tcPr>
          <w:p/>
        </w:tc>
        <w:tc>
          <w:tcPr>
            <w:tcW w:w="1486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2、</w:t>
            </w:r>
          </w:p>
        </w:tc>
        <w:tc>
          <w:tcPr>
            <w:tcW w:w="3713" w:type="dxa"/>
            <w:gridSpan w:val="4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562" w:type="dxa"/>
            <w:gridSpan w:val="2"/>
            <w:vMerge w:val="continue"/>
            <w:shd w:val="clear" w:color="auto" w:fill="auto"/>
            <w:vAlign w:val="center"/>
          </w:tcPr>
          <w:p/>
        </w:tc>
        <w:tc>
          <w:tcPr>
            <w:tcW w:w="1486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……</w:t>
            </w:r>
          </w:p>
        </w:tc>
        <w:tc>
          <w:tcPr>
            <w:tcW w:w="3743" w:type="dxa"/>
            <w:gridSpan w:val="5"/>
            <w:shd w:val="clear" w:color="auto" w:fill="auto"/>
            <w:vAlign w:val="center"/>
          </w:tcPr>
          <w:p>
            <w:pPr>
              <w:widowControl/>
              <w:spacing w:line="600" w:lineRule="exact"/>
              <w:rPr>
                <w:kern w:val="0"/>
                <w:szCs w:val="21"/>
              </w:rPr>
            </w:pPr>
          </w:p>
        </w:tc>
        <w:tc>
          <w:tcPr>
            <w:tcW w:w="2485" w:type="dxa"/>
            <w:gridSpan w:val="2"/>
            <w:shd w:val="clear" w:color="auto" w:fill="auto"/>
            <w:vAlign w:val="center"/>
          </w:tcPr>
          <w:p>
            <w:pPr>
              <w:widowControl/>
              <w:spacing w:line="600" w:lineRule="exact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1562" w:type="dxa"/>
            <w:gridSpan w:val="2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专项长期</w:t>
            </w:r>
          </w:p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绩效目标</w:t>
            </w:r>
          </w:p>
        </w:tc>
        <w:tc>
          <w:tcPr>
            <w:tcW w:w="7714" w:type="dxa"/>
            <w:gridSpan w:val="8"/>
            <w:shd w:val="clear" w:color="auto" w:fill="auto"/>
            <w:vAlign w:val="center"/>
          </w:tcPr>
          <w:p>
            <w:pPr>
              <w:widowControl/>
              <w:spacing w:line="60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通过重大动物疫病免疫、提高畜禽群体抗体水平、确保全县不发生区域性重大动物疫情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  <w:jc w:val="center"/>
        </w:trPr>
        <w:tc>
          <w:tcPr>
            <w:tcW w:w="1562" w:type="dxa"/>
            <w:gridSpan w:val="2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专项年度</w:t>
            </w:r>
          </w:p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绩效目标</w:t>
            </w:r>
          </w:p>
        </w:tc>
        <w:tc>
          <w:tcPr>
            <w:tcW w:w="7714" w:type="dxa"/>
            <w:gridSpan w:val="8"/>
            <w:shd w:val="clear" w:color="auto" w:fill="auto"/>
            <w:vAlign w:val="center"/>
          </w:tcPr>
          <w:p>
            <w:pPr>
              <w:widowControl/>
              <w:spacing w:line="60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强制免疫疫种畜禽应免率达到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100%，疫苗管理按规定执行，确保疫苗质量。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45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专项年度绩效指标</w:t>
            </w:r>
          </w:p>
        </w:tc>
        <w:tc>
          <w:tcPr>
            <w:tcW w:w="1103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一级指标</w:t>
            </w:r>
          </w:p>
        </w:tc>
        <w:tc>
          <w:tcPr>
            <w:tcW w:w="1486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二级指标</w:t>
            </w:r>
          </w:p>
        </w:tc>
        <w:tc>
          <w:tcPr>
            <w:tcW w:w="2599" w:type="dxa"/>
            <w:gridSpan w:val="3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指标内容</w:t>
            </w:r>
          </w:p>
        </w:tc>
        <w:tc>
          <w:tcPr>
            <w:tcW w:w="1689" w:type="dxa"/>
            <w:gridSpan w:val="3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指标值</w:t>
            </w:r>
          </w:p>
        </w:tc>
        <w:tc>
          <w:tcPr>
            <w:tcW w:w="1940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59" w:type="dxa"/>
            <w:vMerge w:val="continue"/>
            <w:shd w:val="clear" w:color="auto" w:fill="auto"/>
            <w:vAlign w:val="center"/>
          </w:tcPr>
          <w:p/>
        </w:tc>
        <w:tc>
          <w:tcPr>
            <w:tcW w:w="1103" w:type="dxa"/>
            <w:vMerge w:val="restart"/>
            <w:shd w:val="clear" w:color="auto" w:fill="auto"/>
            <w:textDirection w:val="tbRlV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产出指标</w:t>
            </w:r>
          </w:p>
        </w:tc>
        <w:tc>
          <w:tcPr>
            <w:tcW w:w="1486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数量指标</w:t>
            </w:r>
          </w:p>
        </w:tc>
        <w:tc>
          <w:tcPr>
            <w:tcW w:w="2599" w:type="dxa"/>
            <w:gridSpan w:val="3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全县畜禽常年免疫所需疫苗数量</w:t>
            </w:r>
            <w:r>
              <w:rPr>
                <w:kern w:val="0"/>
                <w:szCs w:val="21"/>
              </w:rPr>
              <w:t>　</w:t>
            </w:r>
          </w:p>
        </w:tc>
        <w:tc>
          <w:tcPr>
            <w:tcW w:w="1689" w:type="dxa"/>
            <w:gridSpan w:val="3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免疫应免率达到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940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59" w:type="dxa"/>
            <w:vMerge w:val="continue"/>
            <w:shd w:val="clear" w:color="auto" w:fill="auto"/>
            <w:vAlign w:val="center"/>
          </w:tcPr>
          <w:p/>
        </w:tc>
        <w:tc>
          <w:tcPr>
            <w:tcW w:w="1103" w:type="dxa"/>
            <w:vMerge w:val="continue"/>
            <w:shd w:val="clear" w:color="auto" w:fill="auto"/>
            <w:vAlign w:val="center"/>
          </w:tcPr>
          <w:p/>
        </w:tc>
        <w:tc>
          <w:tcPr>
            <w:tcW w:w="1486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质量指标</w:t>
            </w:r>
          </w:p>
        </w:tc>
        <w:tc>
          <w:tcPr>
            <w:tcW w:w="2599" w:type="dxa"/>
            <w:gridSpan w:val="3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畜禽强制免疫疫种抗体水平</w:t>
            </w:r>
            <w:r>
              <w:rPr>
                <w:kern w:val="0"/>
                <w:szCs w:val="21"/>
              </w:rPr>
              <w:t>　</w:t>
            </w:r>
          </w:p>
        </w:tc>
        <w:tc>
          <w:tcPr>
            <w:tcW w:w="1689" w:type="dxa"/>
            <w:gridSpan w:val="3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达到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70%以上</w:t>
            </w:r>
          </w:p>
        </w:tc>
        <w:tc>
          <w:tcPr>
            <w:tcW w:w="1940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59" w:type="dxa"/>
            <w:vMerge w:val="continue"/>
            <w:shd w:val="clear" w:color="auto" w:fill="auto"/>
            <w:vAlign w:val="center"/>
          </w:tcPr>
          <w:p/>
        </w:tc>
        <w:tc>
          <w:tcPr>
            <w:tcW w:w="1103" w:type="dxa"/>
            <w:vMerge w:val="continue"/>
            <w:shd w:val="clear" w:color="auto" w:fill="auto"/>
            <w:vAlign w:val="center"/>
          </w:tcPr>
          <w:p/>
        </w:tc>
        <w:tc>
          <w:tcPr>
            <w:tcW w:w="1486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时效指标</w:t>
            </w:r>
          </w:p>
        </w:tc>
        <w:tc>
          <w:tcPr>
            <w:tcW w:w="2599" w:type="dxa"/>
            <w:gridSpan w:val="3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疫苗采购、发放</w:t>
            </w:r>
            <w:r>
              <w:rPr>
                <w:kern w:val="0"/>
                <w:szCs w:val="21"/>
              </w:rPr>
              <w:t>　</w:t>
            </w:r>
          </w:p>
        </w:tc>
        <w:tc>
          <w:tcPr>
            <w:tcW w:w="1689" w:type="dxa"/>
            <w:gridSpan w:val="3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按免疫计划执行</w:t>
            </w:r>
          </w:p>
        </w:tc>
        <w:tc>
          <w:tcPr>
            <w:tcW w:w="1940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59" w:type="dxa"/>
            <w:vMerge w:val="continue"/>
            <w:shd w:val="clear" w:color="auto" w:fill="auto"/>
            <w:vAlign w:val="center"/>
          </w:tcPr>
          <w:p/>
        </w:tc>
        <w:tc>
          <w:tcPr>
            <w:tcW w:w="1103" w:type="dxa"/>
            <w:vMerge w:val="continue"/>
            <w:shd w:val="clear" w:color="auto" w:fill="auto"/>
            <w:vAlign w:val="center"/>
          </w:tcPr>
          <w:p/>
        </w:tc>
        <w:tc>
          <w:tcPr>
            <w:tcW w:w="1486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成本指标</w:t>
            </w:r>
          </w:p>
        </w:tc>
        <w:tc>
          <w:tcPr>
            <w:tcW w:w="2599" w:type="dxa"/>
            <w:gridSpan w:val="3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疫苗采购、管理</w:t>
            </w:r>
          </w:p>
        </w:tc>
        <w:tc>
          <w:tcPr>
            <w:tcW w:w="1689" w:type="dxa"/>
            <w:gridSpan w:val="3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12万</w:t>
            </w:r>
          </w:p>
        </w:tc>
        <w:tc>
          <w:tcPr>
            <w:tcW w:w="1940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59" w:type="dxa"/>
            <w:vMerge w:val="continue"/>
            <w:shd w:val="clear" w:color="auto" w:fill="auto"/>
            <w:vAlign w:val="center"/>
          </w:tcPr>
          <w:p/>
        </w:tc>
        <w:tc>
          <w:tcPr>
            <w:tcW w:w="1103" w:type="dxa"/>
            <w:vMerge w:val="restart"/>
            <w:shd w:val="clear" w:color="auto" w:fill="auto"/>
            <w:textDirection w:val="tbRlV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效益指标</w:t>
            </w:r>
          </w:p>
        </w:tc>
        <w:tc>
          <w:tcPr>
            <w:tcW w:w="1486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经济效益指标</w:t>
            </w:r>
          </w:p>
        </w:tc>
        <w:tc>
          <w:tcPr>
            <w:tcW w:w="2599" w:type="dxa"/>
            <w:gridSpan w:val="3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养殖户增收</w:t>
            </w:r>
            <w:r>
              <w:rPr>
                <w:kern w:val="0"/>
                <w:szCs w:val="21"/>
              </w:rPr>
              <w:t>　</w:t>
            </w:r>
          </w:p>
        </w:tc>
        <w:tc>
          <w:tcPr>
            <w:tcW w:w="1689" w:type="dxa"/>
            <w:gridSpan w:val="3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确保养殖户通过免疫，有效保护畜禽不发生重大动物疫病而受损。</w:t>
            </w: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59" w:type="dxa"/>
            <w:vMerge w:val="continue"/>
            <w:shd w:val="clear" w:color="auto" w:fill="auto"/>
            <w:vAlign w:val="center"/>
          </w:tcPr>
          <w:p/>
        </w:tc>
        <w:tc>
          <w:tcPr>
            <w:tcW w:w="1103" w:type="dxa"/>
            <w:vMerge w:val="continue"/>
            <w:shd w:val="clear" w:color="auto" w:fill="auto"/>
            <w:vAlign w:val="center"/>
          </w:tcPr>
          <w:p/>
        </w:tc>
        <w:tc>
          <w:tcPr>
            <w:tcW w:w="1486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社会效益指标</w:t>
            </w:r>
          </w:p>
        </w:tc>
        <w:tc>
          <w:tcPr>
            <w:tcW w:w="2599" w:type="dxa"/>
            <w:gridSpan w:val="3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社会公共卫生安全、社会稳定</w:t>
            </w:r>
            <w:r>
              <w:rPr>
                <w:kern w:val="0"/>
                <w:szCs w:val="21"/>
              </w:rPr>
              <w:t>　</w:t>
            </w:r>
          </w:p>
        </w:tc>
        <w:tc>
          <w:tcPr>
            <w:tcW w:w="1689" w:type="dxa"/>
            <w:gridSpan w:val="3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459" w:type="dxa"/>
            <w:vMerge w:val="continue"/>
            <w:shd w:val="clear" w:color="auto" w:fill="auto"/>
            <w:vAlign w:val="center"/>
          </w:tcPr>
          <w:p/>
        </w:tc>
        <w:tc>
          <w:tcPr>
            <w:tcW w:w="1103" w:type="dxa"/>
            <w:vMerge w:val="continue"/>
            <w:shd w:val="clear" w:color="auto" w:fill="auto"/>
            <w:vAlign w:val="center"/>
          </w:tcPr>
          <w:p/>
        </w:tc>
        <w:tc>
          <w:tcPr>
            <w:tcW w:w="1486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生态效益指标</w:t>
            </w:r>
          </w:p>
        </w:tc>
        <w:tc>
          <w:tcPr>
            <w:tcW w:w="2599" w:type="dxa"/>
            <w:gridSpan w:val="3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689" w:type="dxa"/>
            <w:gridSpan w:val="3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59" w:type="dxa"/>
            <w:vMerge w:val="continue"/>
            <w:shd w:val="clear" w:color="auto" w:fill="auto"/>
            <w:vAlign w:val="center"/>
          </w:tcPr>
          <w:p/>
        </w:tc>
        <w:tc>
          <w:tcPr>
            <w:tcW w:w="1103" w:type="dxa"/>
            <w:vMerge w:val="continue"/>
            <w:shd w:val="clear" w:color="auto" w:fill="auto"/>
            <w:vAlign w:val="center"/>
          </w:tcPr>
          <w:p/>
        </w:tc>
        <w:tc>
          <w:tcPr>
            <w:tcW w:w="1486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可持续影响指标</w:t>
            </w:r>
          </w:p>
        </w:tc>
        <w:tc>
          <w:tcPr>
            <w:tcW w:w="2599" w:type="dxa"/>
            <w:gridSpan w:val="3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689" w:type="dxa"/>
            <w:gridSpan w:val="3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459" w:type="dxa"/>
            <w:vMerge w:val="continue"/>
            <w:shd w:val="clear" w:color="auto" w:fill="auto"/>
            <w:vAlign w:val="center"/>
          </w:tcPr>
          <w:p/>
        </w:tc>
        <w:tc>
          <w:tcPr>
            <w:tcW w:w="1103" w:type="dxa"/>
            <w:vMerge w:val="continue"/>
            <w:shd w:val="clear" w:color="auto" w:fill="auto"/>
            <w:vAlign w:val="center"/>
          </w:tcPr>
          <w:p/>
        </w:tc>
        <w:tc>
          <w:tcPr>
            <w:tcW w:w="1486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社会公众或服务对象满意度指标</w:t>
            </w:r>
          </w:p>
        </w:tc>
        <w:tc>
          <w:tcPr>
            <w:tcW w:w="2599" w:type="dxa"/>
            <w:gridSpan w:val="3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  <w:r>
              <w:rPr>
                <w:rFonts w:hint="eastAsia"/>
                <w:kern w:val="0"/>
                <w:szCs w:val="21"/>
                <w:lang w:eastAsia="zh-CN"/>
              </w:rPr>
              <w:t>养殖户对疫苗效果满意程度</w:t>
            </w:r>
          </w:p>
        </w:tc>
        <w:tc>
          <w:tcPr>
            <w:tcW w:w="1689" w:type="dxa"/>
            <w:gridSpan w:val="3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6" w:hRule="atLeast"/>
          <w:jc w:val="center"/>
        </w:trPr>
        <w:tc>
          <w:tcPr>
            <w:tcW w:w="1562" w:type="dxa"/>
            <w:gridSpan w:val="2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专项实施</w:t>
            </w:r>
          </w:p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保障措施</w:t>
            </w:r>
          </w:p>
        </w:tc>
        <w:tc>
          <w:tcPr>
            <w:tcW w:w="7714" w:type="dxa"/>
            <w:gridSpan w:val="8"/>
            <w:shd w:val="clear" w:color="auto" w:fill="auto"/>
            <w:vAlign w:val="center"/>
          </w:tcPr>
          <w:p>
            <w:pPr>
              <w:widowControl/>
              <w:spacing w:line="60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制定了《动物疫苗冷库管理制度》，并严格按照管理制度执行管理。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  <w:jc w:val="center"/>
        </w:trPr>
        <w:tc>
          <w:tcPr>
            <w:tcW w:w="1562" w:type="dxa"/>
            <w:gridSpan w:val="2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财政部门</w:t>
            </w:r>
          </w:p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审核意见</w:t>
            </w:r>
          </w:p>
        </w:tc>
        <w:tc>
          <w:tcPr>
            <w:tcW w:w="7714" w:type="dxa"/>
            <w:gridSpan w:val="8"/>
            <w:shd w:val="clear" w:color="auto" w:fill="auto"/>
            <w:vAlign w:val="center"/>
          </w:tcPr>
          <w:p>
            <w:pPr>
              <w:widowControl/>
              <w:spacing w:line="600" w:lineRule="exact"/>
              <w:ind w:right="42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                                                                                                              </w:t>
            </w:r>
          </w:p>
          <w:p>
            <w:pPr>
              <w:widowControl/>
              <w:spacing w:line="600" w:lineRule="exact"/>
              <w:ind w:right="630"/>
              <w:jc w:val="righ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                                                （盖章）</w:t>
            </w:r>
          </w:p>
          <w:p>
            <w:pPr>
              <w:widowControl/>
              <w:spacing w:line="600" w:lineRule="exact"/>
              <w:jc w:val="righ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年   月   日                                                        </w:t>
            </w:r>
          </w:p>
        </w:tc>
      </w:tr>
    </w:tbl>
    <w:p>
      <w:pPr>
        <w:widowControl/>
        <w:tabs>
          <w:tab w:val="left" w:pos="3093"/>
          <w:tab w:val="left" w:pos="6493"/>
        </w:tabs>
        <w:spacing w:line="600" w:lineRule="exact"/>
        <w:jc w:val="left"/>
        <w:rPr>
          <w:kern w:val="0"/>
          <w:szCs w:val="21"/>
        </w:rPr>
      </w:pPr>
      <w:r>
        <w:rPr>
          <w:kern w:val="0"/>
          <w:szCs w:val="21"/>
        </w:rPr>
        <w:t>填报人：</w:t>
      </w:r>
      <w:r>
        <w:rPr>
          <w:kern w:val="0"/>
          <w:szCs w:val="21"/>
        </w:rPr>
        <w:tab/>
      </w:r>
      <w:r>
        <w:rPr>
          <w:kern w:val="0"/>
          <w:szCs w:val="21"/>
        </w:rPr>
        <w:t>联系电话：</w:t>
      </w:r>
      <w:r>
        <w:rPr>
          <w:kern w:val="0"/>
          <w:szCs w:val="21"/>
        </w:rPr>
        <w:tab/>
      </w:r>
      <w:r>
        <w:rPr>
          <w:kern w:val="0"/>
          <w:szCs w:val="21"/>
        </w:rPr>
        <w:t>填报日期：</w:t>
      </w:r>
    </w:p>
    <w:p>
      <w:pPr>
        <w:spacing w:before="156" w:beforeLines="50" w:line="600" w:lineRule="exact"/>
        <w:rPr>
          <w:kern w:val="0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E0E04"/>
    <w:multiLevelType w:val="singleLevel"/>
    <w:tmpl w:val="59AE0E0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7825BE"/>
    <w:rsid w:val="6A7825B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link w:val="4"/>
    <w:semiHidden/>
    <w:uiPriority w:val="0"/>
    <w:rPr>
      <w:rFonts w:ascii="Verdana" w:hAnsi="Verdana" w:eastAsia="仿宋_GB2312"/>
      <w:kern w:val="0"/>
      <w:sz w:val="28"/>
      <w:szCs w:val="20"/>
      <w:lang w:eastAsia="en-US"/>
    </w:rPr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">
    <w:name w:val="_Style 3"/>
    <w:basedOn w:val="1"/>
    <w:link w:val="3"/>
    <w:uiPriority w:val="0"/>
    <w:pPr>
      <w:widowControl/>
      <w:jc w:val="left"/>
    </w:pPr>
    <w:rPr>
      <w:rFonts w:ascii="Verdana" w:hAnsi="Verdana" w:eastAsia="仿宋_GB2312"/>
      <w:kern w:val="0"/>
      <w:sz w:val="28"/>
      <w:szCs w:val="20"/>
      <w:lang w:eastAsia="en-US"/>
    </w:rPr>
  </w:style>
  <w:style w:type="character" w:styleId="5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2018-08-03T02:01:00Z</dcterms:created>
  <dc:creator>sin1423710463</dc:creator>
  <cp:lastModifiedBy>sin1423710463</cp:lastModifiedBy>
  <dcterms:modified xsi:type="dcterms:W3CDTF">2018-08-03T02:32:48Z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